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04" w:rsidRDefault="00743304" w:rsidP="00743304">
      <w:pPr>
        <w:spacing w:beforeLines="50" w:before="180" w:afterLines="50" w:after="180" w:line="480" w:lineRule="exact"/>
        <w:ind w:left="113" w:right="57"/>
        <w:jc w:val="center"/>
        <w:rPr>
          <w:rFonts w:ascii="標楷體" w:eastAsia="標楷體" w:hint="eastAsia"/>
          <w:b/>
          <w:color w:val="000000"/>
          <w:sz w:val="34"/>
          <w:szCs w:val="34"/>
        </w:rPr>
      </w:pPr>
      <w:r w:rsidRPr="00426936">
        <w:rPr>
          <w:rFonts w:ascii="標楷體" w:eastAsia="標楷體"/>
          <w:b/>
          <w:color w:val="000000"/>
          <w:sz w:val="34"/>
          <w:szCs w:val="34"/>
        </w:rPr>
        <w:t>社團法人</w:t>
      </w:r>
      <w:r w:rsidRPr="00426936">
        <w:rPr>
          <w:rFonts w:ascii="標楷體" w:eastAsia="標楷體" w:hint="eastAsia"/>
          <w:b/>
          <w:color w:val="000000"/>
          <w:sz w:val="34"/>
          <w:szCs w:val="34"/>
        </w:rPr>
        <w:t>新竹縣身心障礙者照護發展協會</w:t>
      </w:r>
    </w:p>
    <w:p w:rsidR="00743304" w:rsidRPr="00426936" w:rsidRDefault="00743304" w:rsidP="00743304">
      <w:pPr>
        <w:spacing w:beforeLines="50" w:before="180" w:afterLines="50" w:after="180" w:line="480" w:lineRule="exact"/>
        <w:ind w:left="113" w:right="57"/>
        <w:jc w:val="center"/>
        <w:rPr>
          <w:rFonts w:ascii="標楷體" w:eastAsia="標楷體" w:hint="eastAsia"/>
          <w:b/>
          <w:color w:val="000000"/>
          <w:sz w:val="34"/>
          <w:szCs w:val="34"/>
        </w:rPr>
      </w:pPr>
      <w:r w:rsidRPr="00426936">
        <w:rPr>
          <w:rFonts w:ascii="標楷體" w:eastAsia="標楷體" w:hint="eastAsia"/>
          <w:b/>
          <w:color w:val="000000"/>
          <w:sz w:val="34"/>
          <w:szCs w:val="34"/>
        </w:rPr>
        <w:t>志工人員聘任管理辦法</w:t>
      </w:r>
    </w:p>
    <w:p w:rsidR="00743304" w:rsidRPr="009F272E" w:rsidRDefault="00743304" w:rsidP="00743304">
      <w:pPr>
        <w:spacing w:beforeLines="100" w:before="360" w:line="440" w:lineRule="exact"/>
        <w:ind w:leftChars="134" w:left="295" w:right="57"/>
        <w:jc w:val="right"/>
        <w:rPr>
          <w:rFonts w:ascii="標楷體" w:eastAsia="標楷體"/>
          <w:sz w:val="32"/>
          <w:szCs w:val="32"/>
        </w:rPr>
      </w:pPr>
      <w:r w:rsidRPr="00743304">
        <w:rPr>
          <w:rFonts w:ascii="標楷體" w:eastAsia="標楷體" w:hint="eastAsia"/>
          <w:sz w:val="24"/>
          <w:szCs w:val="32"/>
        </w:rPr>
        <w:t>103.01.11第一次第十次理監事會通過實施</w:t>
      </w:r>
    </w:p>
    <w:p w:rsidR="00743304" w:rsidRPr="00743304" w:rsidRDefault="00743304" w:rsidP="00743304">
      <w:pPr>
        <w:rPr>
          <w:rFonts w:hint="eastAsia"/>
          <w:sz w:val="24"/>
        </w:rPr>
      </w:pP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為結合及加強運用社會資源，主動協助本會會務運作與推展，特聘任社會熱心人士等，擔任本會志工人員，共同致力推動身心障礙者與弱勢族群照護關懷工作。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申請加入本會志工人員應提經理監事會審核通過。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志工人員由本會</w:t>
      </w:r>
      <w:proofErr w:type="gramStart"/>
      <w:r w:rsidRPr="00743304">
        <w:rPr>
          <w:rFonts w:hint="eastAsia"/>
          <w:sz w:val="28"/>
        </w:rPr>
        <w:t>製發頒給</w:t>
      </w:r>
      <w:proofErr w:type="gramEnd"/>
      <w:r w:rsidRPr="00743304">
        <w:rPr>
          <w:rFonts w:hint="eastAsia"/>
          <w:sz w:val="28"/>
        </w:rPr>
        <w:t>年度聘任證書，</w:t>
      </w:r>
      <w:proofErr w:type="gramStart"/>
      <w:r w:rsidRPr="00743304">
        <w:rPr>
          <w:rFonts w:hint="eastAsia"/>
          <w:sz w:val="28"/>
        </w:rPr>
        <w:t>均為榮譽</w:t>
      </w:r>
      <w:proofErr w:type="gramEnd"/>
      <w:r w:rsidRPr="00743304">
        <w:rPr>
          <w:rFonts w:hint="eastAsia"/>
          <w:sz w:val="28"/>
        </w:rPr>
        <w:t>義務無給職，一</w:t>
      </w:r>
      <w:r w:rsidRPr="00743304">
        <w:rPr>
          <w:rFonts w:hint="eastAsia"/>
          <w:sz w:val="28"/>
        </w:rPr>
        <w:t xml:space="preserve"> </w:t>
      </w:r>
      <w:r w:rsidRPr="00743304">
        <w:rPr>
          <w:rFonts w:hint="eastAsia"/>
          <w:sz w:val="28"/>
        </w:rPr>
        <w:t>年</w:t>
      </w:r>
      <w:proofErr w:type="gramStart"/>
      <w:r w:rsidRPr="00743304">
        <w:rPr>
          <w:rFonts w:hint="eastAsia"/>
          <w:sz w:val="28"/>
        </w:rPr>
        <w:t>一</w:t>
      </w:r>
      <w:proofErr w:type="gramEnd"/>
      <w:r w:rsidRPr="00743304">
        <w:rPr>
          <w:rFonts w:hint="eastAsia"/>
          <w:sz w:val="28"/>
        </w:rPr>
        <w:t>聘，志工人員服務需接受本會相關任務指派與責任分工，服務時數與成果經理監事會年度考核通過，成績優異者與予續聘，並重新頒發年度聘任證書。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志工</w:t>
      </w:r>
      <w:proofErr w:type="gramStart"/>
      <w:r w:rsidRPr="00743304">
        <w:rPr>
          <w:rFonts w:hint="eastAsia"/>
          <w:sz w:val="28"/>
        </w:rPr>
        <w:t>人員均為本</w:t>
      </w:r>
      <w:proofErr w:type="gramEnd"/>
      <w:r w:rsidRPr="00743304">
        <w:rPr>
          <w:rFonts w:hint="eastAsia"/>
          <w:sz w:val="28"/>
        </w:rPr>
        <w:t>會熱心公益代表，言行舉止應謹守分際，展現優質形象，且不得以本會名義從事捐款勸募、或違反政府法令、社會公序</w:t>
      </w:r>
      <w:proofErr w:type="gramStart"/>
      <w:r w:rsidRPr="00743304">
        <w:rPr>
          <w:rFonts w:hint="eastAsia"/>
          <w:sz w:val="28"/>
        </w:rPr>
        <w:t>良俗等情事</w:t>
      </w:r>
      <w:proofErr w:type="gramEnd"/>
      <w:r w:rsidRPr="00743304">
        <w:rPr>
          <w:rFonts w:hint="eastAsia"/>
          <w:sz w:val="28"/>
        </w:rPr>
        <w:t>；如有違反經查證屬實者，本會得逕行終止聘任。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志工人員或其家屬等得受邀參與本會辦理之相關活動會議，提供建設性之建議，與必要之協助。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志工人員或其家屬得就自有資源或產品適時提供協助、折扣、優惠或捐贈本會，嘉惠身心障礙者與弱勢族群。</w:t>
      </w:r>
    </w:p>
    <w:p w:rsidR="00743304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rFonts w:hint="eastAsia"/>
          <w:sz w:val="28"/>
        </w:rPr>
      </w:pPr>
      <w:r w:rsidRPr="00743304">
        <w:rPr>
          <w:rFonts w:hint="eastAsia"/>
          <w:sz w:val="28"/>
        </w:rPr>
        <w:t>志工人員對本會有重大貢獻者，或對社會公益、正面教化有拋磚引玉之善舉，得接受本會或提報政府機關公開表揚。</w:t>
      </w:r>
    </w:p>
    <w:p w:rsidR="0040636A" w:rsidRPr="00743304" w:rsidRDefault="00743304" w:rsidP="00743304">
      <w:pPr>
        <w:pStyle w:val="ab"/>
        <w:numPr>
          <w:ilvl w:val="0"/>
          <w:numId w:val="1"/>
        </w:numPr>
        <w:adjustRightInd w:val="0"/>
        <w:snapToGrid w:val="0"/>
        <w:ind w:left="482" w:hanging="482"/>
        <w:contextualSpacing w:val="0"/>
        <w:rPr>
          <w:sz w:val="28"/>
        </w:rPr>
      </w:pPr>
      <w:r w:rsidRPr="00743304">
        <w:rPr>
          <w:rFonts w:hint="eastAsia"/>
          <w:sz w:val="28"/>
        </w:rPr>
        <w:t>本辦法訂定、修訂均應提經理監事會</w:t>
      </w:r>
      <w:bookmarkStart w:id="0" w:name="_GoBack"/>
      <w:bookmarkEnd w:id="0"/>
      <w:r w:rsidRPr="00743304">
        <w:rPr>
          <w:rFonts w:hint="eastAsia"/>
          <w:sz w:val="28"/>
        </w:rPr>
        <w:t>議通過後實施。</w:t>
      </w:r>
    </w:p>
    <w:sectPr w:rsidR="0040636A" w:rsidRPr="007433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3BD"/>
    <w:multiLevelType w:val="hybridMultilevel"/>
    <w:tmpl w:val="7CE87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BD2333"/>
    <w:multiLevelType w:val="hybridMultilevel"/>
    <w:tmpl w:val="6E7893BE"/>
    <w:lvl w:ilvl="0" w:tplc="98962B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04"/>
    <w:rsid w:val="0040636A"/>
    <w:rsid w:val="0059316B"/>
    <w:rsid w:val="007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6B"/>
  </w:style>
  <w:style w:type="paragraph" w:styleId="1">
    <w:name w:val="heading 1"/>
    <w:basedOn w:val="a"/>
    <w:next w:val="a"/>
    <w:link w:val="10"/>
    <w:uiPriority w:val="9"/>
    <w:qFormat/>
    <w:rsid w:val="00593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3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59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593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5931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593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59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5931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316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31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93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59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316B"/>
    <w:rPr>
      <w:b/>
      <w:bCs/>
    </w:rPr>
  </w:style>
  <w:style w:type="character" w:styleId="a9">
    <w:name w:val="Emphasis"/>
    <w:basedOn w:val="a0"/>
    <w:uiPriority w:val="20"/>
    <w:qFormat/>
    <w:rsid w:val="0059316B"/>
    <w:rPr>
      <w:i/>
      <w:iCs/>
    </w:rPr>
  </w:style>
  <w:style w:type="paragraph" w:styleId="aa">
    <w:name w:val="No Spacing"/>
    <w:uiPriority w:val="1"/>
    <w:qFormat/>
    <w:rsid w:val="0059316B"/>
  </w:style>
  <w:style w:type="paragraph" w:styleId="ab">
    <w:name w:val="List Paragraph"/>
    <w:basedOn w:val="a"/>
    <w:uiPriority w:val="34"/>
    <w:qFormat/>
    <w:rsid w:val="0059316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9316B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59316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31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59316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9316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316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9316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9316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316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5931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6B"/>
  </w:style>
  <w:style w:type="paragraph" w:styleId="1">
    <w:name w:val="heading 1"/>
    <w:basedOn w:val="a"/>
    <w:next w:val="a"/>
    <w:link w:val="10"/>
    <w:uiPriority w:val="9"/>
    <w:qFormat/>
    <w:rsid w:val="00593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1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1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3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59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5931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semiHidden/>
    <w:rsid w:val="005931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semiHidden/>
    <w:rsid w:val="005931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59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5931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59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316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31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593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3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593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316B"/>
    <w:rPr>
      <w:b/>
      <w:bCs/>
    </w:rPr>
  </w:style>
  <w:style w:type="character" w:styleId="a9">
    <w:name w:val="Emphasis"/>
    <w:basedOn w:val="a0"/>
    <w:uiPriority w:val="20"/>
    <w:qFormat/>
    <w:rsid w:val="0059316B"/>
    <w:rPr>
      <w:i/>
      <w:iCs/>
    </w:rPr>
  </w:style>
  <w:style w:type="paragraph" w:styleId="aa">
    <w:name w:val="No Spacing"/>
    <w:uiPriority w:val="1"/>
    <w:qFormat/>
    <w:rsid w:val="0059316B"/>
  </w:style>
  <w:style w:type="paragraph" w:styleId="ab">
    <w:name w:val="List Paragraph"/>
    <w:basedOn w:val="a"/>
    <w:uiPriority w:val="34"/>
    <w:qFormat/>
    <w:rsid w:val="0059316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9316B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59316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931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59316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9316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9316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9316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9316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9316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5931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2014-04-25T10:06:00Z</dcterms:created>
  <dcterms:modified xsi:type="dcterms:W3CDTF">2014-04-25T10:08:00Z</dcterms:modified>
</cp:coreProperties>
</file>